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F4" w:rsidRPr="00B55DAB" w:rsidRDefault="006F55F4" w:rsidP="006F55F4">
      <w:pPr>
        <w:spacing w:line="240" w:lineRule="auto"/>
        <w:ind w:left="0" w:hanging="2"/>
        <w:jc w:val="both"/>
        <w:rPr>
          <w:rFonts w:ascii="Arial" w:eastAsia="Arial" w:hAnsi="Arial" w:cs="Arial"/>
          <w:sz w:val="21"/>
          <w:szCs w:val="21"/>
        </w:rPr>
      </w:pPr>
    </w:p>
    <w:p w:rsidR="006F55F4" w:rsidRPr="00B55DAB" w:rsidRDefault="006F55F4" w:rsidP="006F55F4">
      <w:pPr>
        <w:spacing w:line="240" w:lineRule="auto"/>
        <w:ind w:left="0" w:hanging="2"/>
        <w:jc w:val="center"/>
        <w:rPr>
          <w:rFonts w:ascii="Arial" w:eastAsia="Arial" w:hAnsi="Arial" w:cs="Arial"/>
          <w:sz w:val="21"/>
          <w:szCs w:val="21"/>
        </w:rPr>
      </w:pPr>
      <w:r w:rsidRPr="00B55DAB">
        <w:rPr>
          <w:rFonts w:ascii="Arial" w:eastAsia="Arial" w:hAnsi="Arial" w:cs="Arial"/>
          <w:b/>
          <w:sz w:val="21"/>
          <w:szCs w:val="21"/>
        </w:rPr>
        <w:t>ATA Nº 0</w:t>
      </w:r>
      <w:r w:rsidR="00725065">
        <w:rPr>
          <w:rFonts w:ascii="Arial" w:eastAsia="Arial" w:hAnsi="Arial" w:cs="Arial"/>
          <w:b/>
          <w:sz w:val="21"/>
          <w:szCs w:val="21"/>
        </w:rPr>
        <w:t>2</w:t>
      </w:r>
      <w:r w:rsidR="0096077E">
        <w:rPr>
          <w:rFonts w:ascii="Arial" w:eastAsia="Arial" w:hAnsi="Arial" w:cs="Arial"/>
          <w:b/>
          <w:sz w:val="21"/>
          <w:szCs w:val="21"/>
        </w:rPr>
        <w:t>2</w:t>
      </w:r>
      <w:r w:rsidRPr="00B55DAB">
        <w:rPr>
          <w:rFonts w:ascii="Arial" w:eastAsia="Arial" w:hAnsi="Arial" w:cs="Arial"/>
          <w:b/>
          <w:sz w:val="21"/>
          <w:szCs w:val="21"/>
        </w:rPr>
        <w:t xml:space="preserve">-04/2020 </w:t>
      </w:r>
    </w:p>
    <w:p w:rsidR="006F55F4" w:rsidRPr="00B55DAB" w:rsidRDefault="006F55F4" w:rsidP="006F55F4">
      <w:pPr>
        <w:spacing w:line="240" w:lineRule="auto"/>
        <w:ind w:left="0" w:hanging="2"/>
        <w:jc w:val="both"/>
        <w:rPr>
          <w:rFonts w:ascii="Arial" w:eastAsia="Arial" w:hAnsi="Arial" w:cs="Arial"/>
          <w:sz w:val="21"/>
          <w:szCs w:val="21"/>
        </w:rPr>
      </w:pPr>
    </w:p>
    <w:p w:rsidR="006F55F4" w:rsidRPr="00F826D1" w:rsidRDefault="006F55F4" w:rsidP="00F826D1">
      <w:pPr>
        <w:ind w:left="0" w:hanging="2"/>
        <w:jc w:val="both"/>
        <w:rPr>
          <w:rFonts w:ascii="Arial" w:eastAsia="Arial" w:hAnsi="Arial" w:cs="Arial"/>
          <w:sz w:val="21"/>
          <w:szCs w:val="21"/>
        </w:rPr>
      </w:pPr>
      <w:r w:rsidRPr="00B55DAB">
        <w:rPr>
          <w:rFonts w:ascii="Arial" w:eastAsia="Arial" w:hAnsi="Arial" w:cs="Arial"/>
          <w:sz w:val="21"/>
          <w:szCs w:val="21"/>
        </w:rPr>
        <w:t xml:space="preserve">Ao </w:t>
      </w:r>
      <w:r w:rsidR="00C0591B">
        <w:rPr>
          <w:rFonts w:ascii="Arial" w:eastAsia="Arial" w:hAnsi="Arial" w:cs="Arial"/>
          <w:sz w:val="21"/>
          <w:szCs w:val="21"/>
        </w:rPr>
        <w:t>primeiro</w:t>
      </w:r>
      <w:r w:rsidR="00725065">
        <w:rPr>
          <w:rFonts w:ascii="Arial" w:eastAsia="Arial" w:hAnsi="Arial" w:cs="Arial"/>
          <w:sz w:val="21"/>
          <w:szCs w:val="21"/>
        </w:rPr>
        <w:t xml:space="preserve"> </w:t>
      </w:r>
      <w:r w:rsidRPr="00B55DAB">
        <w:rPr>
          <w:rFonts w:ascii="Arial" w:eastAsia="Arial" w:hAnsi="Arial" w:cs="Arial"/>
          <w:sz w:val="21"/>
          <w:szCs w:val="21"/>
        </w:rPr>
        <w:t>(</w:t>
      </w:r>
      <w:r w:rsidR="00C0591B">
        <w:rPr>
          <w:rFonts w:ascii="Arial" w:eastAsia="Arial" w:hAnsi="Arial" w:cs="Arial"/>
          <w:sz w:val="21"/>
          <w:szCs w:val="21"/>
        </w:rPr>
        <w:t>1</w:t>
      </w:r>
      <w:r w:rsidRPr="00B55DAB">
        <w:rPr>
          <w:rFonts w:ascii="Arial" w:eastAsia="Arial" w:hAnsi="Arial" w:cs="Arial"/>
          <w:sz w:val="21"/>
          <w:szCs w:val="21"/>
        </w:rPr>
        <w:t xml:space="preserve">º) dia do mês de </w:t>
      </w:r>
      <w:r>
        <w:rPr>
          <w:rFonts w:ascii="Arial" w:eastAsia="Arial" w:hAnsi="Arial" w:cs="Arial"/>
          <w:sz w:val="21"/>
          <w:szCs w:val="21"/>
        </w:rPr>
        <w:t>ju</w:t>
      </w:r>
      <w:r w:rsidR="00C0591B">
        <w:rPr>
          <w:rFonts w:ascii="Arial" w:eastAsia="Arial" w:hAnsi="Arial" w:cs="Arial"/>
          <w:sz w:val="21"/>
          <w:szCs w:val="21"/>
        </w:rPr>
        <w:t>l</w:t>
      </w:r>
      <w:r>
        <w:rPr>
          <w:rFonts w:ascii="Arial" w:eastAsia="Arial" w:hAnsi="Arial" w:cs="Arial"/>
          <w:sz w:val="21"/>
          <w:szCs w:val="21"/>
        </w:rPr>
        <w:t>ho</w:t>
      </w:r>
      <w:r w:rsidRPr="00B55DAB">
        <w:rPr>
          <w:rFonts w:ascii="Arial" w:eastAsia="Arial" w:hAnsi="Arial" w:cs="Arial"/>
          <w:sz w:val="21"/>
          <w:szCs w:val="21"/>
        </w:rPr>
        <w:t xml:space="preserve"> do ano de dois mil e vinte (2020), com início às dezenove horas (19h00min), na sede do Poder Legislativo, foi realizada a </w:t>
      </w:r>
      <w:r w:rsidR="00725065">
        <w:rPr>
          <w:rFonts w:ascii="Arial" w:eastAsia="Arial" w:hAnsi="Arial" w:cs="Arial"/>
          <w:sz w:val="21"/>
          <w:szCs w:val="21"/>
        </w:rPr>
        <w:t>vigésima</w:t>
      </w:r>
      <w:r w:rsidR="0033539D">
        <w:rPr>
          <w:rFonts w:ascii="Arial" w:eastAsia="Arial" w:hAnsi="Arial" w:cs="Arial"/>
          <w:sz w:val="21"/>
          <w:szCs w:val="21"/>
        </w:rPr>
        <w:t xml:space="preserve"> </w:t>
      </w:r>
      <w:r w:rsidR="00C0591B">
        <w:rPr>
          <w:rFonts w:ascii="Arial" w:eastAsia="Arial" w:hAnsi="Arial" w:cs="Arial"/>
          <w:sz w:val="21"/>
          <w:szCs w:val="21"/>
        </w:rPr>
        <w:t>segunda</w:t>
      </w:r>
      <w:r w:rsidRPr="00B55DAB">
        <w:rPr>
          <w:rFonts w:ascii="Arial" w:eastAsia="Arial" w:hAnsi="Arial" w:cs="Arial"/>
          <w:sz w:val="21"/>
          <w:szCs w:val="21"/>
        </w:rPr>
        <w:t xml:space="preserve"> (</w:t>
      </w:r>
      <w:r w:rsidR="00725065">
        <w:rPr>
          <w:rFonts w:ascii="Arial" w:eastAsia="Arial" w:hAnsi="Arial" w:cs="Arial"/>
          <w:sz w:val="21"/>
          <w:szCs w:val="21"/>
        </w:rPr>
        <w:t>2</w:t>
      </w:r>
      <w:r w:rsidR="00C0591B">
        <w:rPr>
          <w:rFonts w:ascii="Arial" w:eastAsia="Arial" w:hAnsi="Arial" w:cs="Arial"/>
          <w:sz w:val="21"/>
          <w:szCs w:val="21"/>
        </w:rPr>
        <w:t>2</w:t>
      </w:r>
      <w:r w:rsidRPr="00B55DAB">
        <w:rPr>
          <w:rFonts w:ascii="Arial" w:eastAsia="Arial" w:hAnsi="Arial" w:cs="Arial"/>
          <w:sz w:val="21"/>
          <w:szCs w:val="21"/>
        </w:rPr>
        <w:t xml:space="preserve">ª) Sessão Ordinária da Quarta Sessão Legislativa – </w:t>
      </w:r>
      <w:r w:rsidRPr="00C751A7">
        <w:rPr>
          <w:rFonts w:ascii="Arial" w:eastAsia="Arial" w:hAnsi="Arial" w:cs="Arial"/>
          <w:sz w:val="21"/>
          <w:szCs w:val="21"/>
        </w:rPr>
        <w:t xml:space="preserve">Sétima Legislatura da Câmara Municipal de Santa Clara do Sul. Presentes os seguintes vereadores: </w:t>
      </w:r>
      <w:r w:rsidR="0024240B" w:rsidRPr="00C751A7">
        <w:rPr>
          <w:rFonts w:ascii="Arial" w:eastAsia="Arial" w:hAnsi="Arial" w:cs="Arial"/>
          <w:sz w:val="21"/>
          <w:szCs w:val="21"/>
        </w:rPr>
        <w:t xml:space="preserve">Airton </w:t>
      </w:r>
      <w:proofErr w:type="spellStart"/>
      <w:r w:rsidR="0024240B" w:rsidRPr="00C751A7">
        <w:rPr>
          <w:rFonts w:ascii="Arial" w:eastAsia="Arial" w:hAnsi="Arial" w:cs="Arial"/>
          <w:sz w:val="21"/>
          <w:szCs w:val="21"/>
        </w:rPr>
        <w:t>Teloken</w:t>
      </w:r>
      <w:proofErr w:type="spellEnd"/>
      <w:r w:rsidR="0024240B" w:rsidRPr="00C751A7">
        <w:rPr>
          <w:rFonts w:ascii="Arial" w:eastAsia="Arial" w:hAnsi="Arial" w:cs="Arial"/>
          <w:sz w:val="21"/>
          <w:szCs w:val="21"/>
        </w:rPr>
        <w:t xml:space="preserve">, </w:t>
      </w:r>
      <w:r w:rsidRPr="00C751A7">
        <w:rPr>
          <w:rFonts w:ascii="Arial" w:eastAsia="Arial" w:hAnsi="Arial" w:cs="Arial"/>
          <w:sz w:val="21"/>
          <w:szCs w:val="21"/>
        </w:rPr>
        <w:t xml:space="preserve">Edson José </w:t>
      </w:r>
      <w:proofErr w:type="spellStart"/>
      <w:r w:rsidRPr="00C751A7">
        <w:rPr>
          <w:rFonts w:ascii="Arial" w:eastAsia="Arial" w:hAnsi="Arial" w:cs="Arial"/>
          <w:sz w:val="21"/>
          <w:szCs w:val="21"/>
        </w:rPr>
        <w:t>Mallmann</w:t>
      </w:r>
      <w:proofErr w:type="spellEnd"/>
      <w:r w:rsidRPr="00C751A7">
        <w:rPr>
          <w:rFonts w:ascii="Arial" w:eastAsia="Arial" w:hAnsi="Arial" w:cs="Arial"/>
          <w:sz w:val="21"/>
          <w:szCs w:val="21"/>
        </w:rPr>
        <w:t xml:space="preserve">, Eduardo </w:t>
      </w:r>
      <w:proofErr w:type="spellStart"/>
      <w:r w:rsidRPr="00C751A7">
        <w:rPr>
          <w:rFonts w:ascii="Arial" w:eastAsia="Arial" w:hAnsi="Arial" w:cs="Arial"/>
          <w:sz w:val="21"/>
          <w:szCs w:val="21"/>
        </w:rPr>
        <w:t>Ferla</w:t>
      </w:r>
      <w:proofErr w:type="spellEnd"/>
      <w:r w:rsidRPr="00C751A7">
        <w:rPr>
          <w:rFonts w:ascii="Arial" w:eastAsia="Arial" w:hAnsi="Arial" w:cs="Arial"/>
          <w:sz w:val="21"/>
          <w:szCs w:val="21"/>
        </w:rPr>
        <w:t xml:space="preserve">, Helena Lúcia Herrmann, José Adair </w:t>
      </w:r>
      <w:proofErr w:type="spellStart"/>
      <w:r w:rsidRPr="00C751A7">
        <w:rPr>
          <w:rFonts w:ascii="Arial" w:eastAsia="Arial" w:hAnsi="Arial" w:cs="Arial"/>
          <w:sz w:val="21"/>
          <w:szCs w:val="21"/>
        </w:rPr>
        <w:t>Matthes</w:t>
      </w:r>
      <w:proofErr w:type="spellEnd"/>
      <w:r w:rsidRPr="00C751A7">
        <w:rPr>
          <w:rFonts w:ascii="Arial" w:eastAsia="Arial" w:hAnsi="Arial" w:cs="Arial"/>
          <w:sz w:val="21"/>
          <w:szCs w:val="21"/>
        </w:rPr>
        <w:t xml:space="preserve">, </w:t>
      </w:r>
      <w:r w:rsidR="0024240B" w:rsidRPr="00C751A7">
        <w:rPr>
          <w:rFonts w:ascii="Arial" w:eastAsia="Arial" w:hAnsi="Arial" w:cs="Arial"/>
          <w:sz w:val="21"/>
          <w:szCs w:val="21"/>
        </w:rPr>
        <w:t xml:space="preserve">Marcelo </w:t>
      </w:r>
      <w:proofErr w:type="spellStart"/>
      <w:r w:rsidR="0024240B" w:rsidRPr="00C751A7">
        <w:rPr>
          <w:rFonts w:ascii="Arial" w:eastAsia="Arial" w:hAnsi="Arial" w:cs="Arial"/>
          <w:sz w:val="21"/>
          <w:szCs w:val="21"/>
        </w:rPr>
        <w:t>Foltz</w:t>
      </w:r>
      <w:proofErr w:type="spellEnd"/>
      <w:r w:rsidR="0024240B" w:rsidRPr="00C751A7">
        <w:rPr>
          <w:rFonts w:ascii="Arial" w:eastAsia="Arial" w:hAnsi="Arial" w:cs="Arial"/>
          <w:sz w:val="21"/>
          <w:szCs w:val="21"/>
        </w:rPr>
        <w:t xml:space="preserve">, </w:t>
      </w:r>
      <w:r w:rsidRPr="00C751A7">
        <w:rPr>
          <w:rFonts w:ascii="Arial" w:eastAsia="Arial" w:hAnsi="Arial" w:cs="Arial"/>
          <w:sz w:val="21"/>
          <w:szCs w:val="21"/>
        </w:rPr>
        <w:t xml:space="preserve">Márcio Luiz Haas, Mauro Antônio </w:t>
      </w:r>
      <w:proofErr w:type="spellStart"/>
      <w:r w:rsidRPr="00C751A7">
        <w:rPr>
          <w:rFonts w:ascii="Arial" w:eastAsia="Arial" w:hAnsi="Arial" w:cs="Arial"/>
          <w:sz w:val="21"/>
          <w:szCs w:val="21"/>
        </w:rPr>
        <w:t>Heinen</w:t>
      </w:r>
      <w:proofErr w:type="spellEnd"/>
      <w:r w:rsidR="00A9605D" w:rsidRPr="00C751A7">
        <w:rPr>
          <w:rFonts w:ascii="Arial" w:eastAsia="Arial" w:hAnsi="Arial" w:cs="Arial"/>
          <w:sz w:val="21"/>
          <w:szCs w:val="21"/>
        </w:rPr>
        <w:t xml:space="preserve"> </w:t>
      </w:r>
      <w:r w:rsidRPr="00C751A7">
        <w:rPr>
          <w:rFonts w:ascii="Arial" w:eastAsia="Arial" w:hAnsi="Arial" w:cs="Arial"/>
          <w:sz w:val="21"/>
          <w:szCs w:val="21"/>
        </w:rPr>
        <w:t xml:space="preserve">e </w:t>
      </w:r>
      <w:proofErr w:type="spellStart"/>
      <w:r w:rsidRPr="00C751A7">
        <w:rPr>
          <w:rFonts w:ascii="Arial" w:eastAsia="Arial" w:hAnsi="Arial" w:cs="Arial"/>
          <w:sz w:val="21"/>
          <w:szCs w:val="21"/>
        </w:rPr>
        <w:t>Rosani</w:t>
      </w:r>
      <w:proofErr w:type="spellEnd"/>
      <w:r w:rsidRPr="00C751A7">
        <w:rPr>
          <w:rFonts w:ascii="Arial" w:eastAsia="Arial" w:hAnsi="Arial" w:cs="Arial"/>
          <w:sz w:val="21"/>
          <w:szCs w:val="21"/>
        </w:rPr>
        <w:t xml:space="preserve"> Maria </w:t>
      </w:r>
      <w:proofErr w:type="spellStart"/>
      <w:r w:rsidRPr="00C751A7">
        <w:rPr>
          <w:rFonts w:ascii="Arial" w:eastAsia="Arial" w:hAnsi="Arial" w:cs="Arial"/>
          <w:sz w:val="21"/>
          <w:szCs w:val="21"/>
        </w:rPr>
        <w:t>Hendges</w:t>
      </w:r>
      <w:proofErr w:type="spellEnd"/>
      <w:r w:rsidRPr="00C751A7">
        <w:rPr>
          <w:rFonts w:ascii="Arial" w:eastAsia="Arial" w:hAnsi="Arial" w:cs="Arial"/>
          <w:sz w:val="21"/>
          <w:szCs w:val="21"/>
        </w:rPr>
        <w:t xml:space="preserve"> Richter. Verificada a presença do número regimental, o senhor presidente, Márcio Luiz Haas, abriu os trabalhos, saudando a todos. </w:t>
      </w:r>
      <w:r w:rsidR="00C0591B">
        <w:rPr>
          <w:rFonts w:ascii="Arial" w:eastAsia="Arial" w:hAnsi="Arial" w:cs="Arial"/>
          <w:sz w:val="21"/>
          <w:szCs w:val="21"/>
        </w:rPr>
        <w:t>Foi entoado o hino municipal</w:t>
      </w:r>
      <w:r w:rsidR="007104B4" w:rsidRPr="00C751A7">
        <w:rPr>
          <w:rFonts w:ascii="Arial" w:eastAsia="Arial" w:hAnsi="Arial" w:cs="Arial"/>
          <w:sz w:val="21"/>
          <w:szCs w:val="21"/>
        </w:rPr>
        <w:t>.</w:t>
      </w:r>
      <w:r w:rsidRPr="00C751A7">
        <w:rPr>
          <w:rFonts w:ascii="Arial" w:eastAsia="Arial" w:hAnsi="Arial" w:cs="Arial"/>
          <w:sz w:val="21"/>
          <w:szCs w:val="21"/>
        </w:rPr>
        <w:t xml:space="preserve"> ATA Nº 0</w:t>
      </w:r>
      <w:r w:rsidR="0033539D">
        <w:rPr>
          <w:rFonts w:ascii="Arial" w:eastAsia="Arial" w:hAnsi="Arial" w:cs="Arial"/>
          <w:sz w:val="21"/>
          <w:szCs w:val="21"/>
        </w:rPr>
        <w:t>2</w:t>
      </w:r>
      <w:r w:rsidR="00C0591B">
        <w:rPr>
          <w:rFonts w:ascii="Arial" w:eastAsia="Arial" w:hAnsi="Arial" w:cs="Arial"/>
          <w:sz w:val="21"/>
          <w:szCs w:val="21"/>
        </w:rPr>
        <w:t>1</w:t>
      </w:r>
      <w:r w:rsidRPr="00C751A7">
        <w:rPr>
          <w:rFonts w:ascii="Arial" w:eastAsia="Arial" w:hAnsi="Arial" w:cs="Arial"/>
          <w:sz w:val="21"/>
          <w:szCs w:val="21"/>
        </w:rPr>
        <w:t xml:space="preserve">-04/2020 da sessão ordinária do dia </w:t>
      </w:r>
      <w:r w:rsidR="00C0591B">
        <w:rPr>
          <w:rFonts w:ascii="Arial" w:eastAsia="Arial" w:hAnsi="Arial" w:cs="Arial"/>
          <w:sz w:val="21"/>
          <w:szCs w:val="21"/>
        </w:rPr>
        <w:t>24</w:t>
      </w:r>
      <w:r w:rsidRPr="00C751A7">
        <w:rPr>
          <w:rFonts w:ascii="Arial" w:eastAsia="Arial" w:hAnsi="Arial" w:cs="Arial"/>
          <w:sz w:val="21"/>
          <w:szCs w:val="21"/>
        </w:rPr>
        <w:t xml:space="preserve"> de </w:t>
      </w:r>
      <w:r w:rsidR="007104B4" w:rsidRPr="00C751A7">
        <w:rPr>
          <w:rFonts w:ascii="Arial" w:eastAsia="Arial" w:hAnsi="Arial" w:cs="Arial"/>
          <w:sz w:val="21"/>
          <w:szCs w:val="21"/>
        </w:rPr>
        <w:t>junho</w:t>
      </w:r>
      <w:r w:rsidRPr="00C751A7">
        <w:rPr>
          <w:rFonts w:ascii="Arial" w:eastAsia="Arial" w:hAnsi="Arial" w:cs="Arial"/>
          <w:sz w:val="21"/>
          <w:szCs w:val="21"/>
        </w:rPr>
        <w:t xml:space="preserve"> de 2020, foi aprovada por</w:t>
      </w:r>
      <w:r w:rsidR="00AB2ADB" w:rsidRPr="00C751A7">
        <w:rPr>
          <w:rFonts w:ascii="Arial" w:eastAsia="Arial" w:hAnsi="Arial" w:cs="Arial"/>
          <w:sz w:val="21"/>
          <w:szCs w:val="21"/>
        </w:rPr>
        <w:t xml:space="preserve"> unanimidade</w:t>
      </w:r>
      <w:r w:rsidR="006D66CE" w:rsidRPr="00C751A7">
        <w:rPr>
          <w:rFonts w:ascii="Arial" w:eastAsia="Arial" w:hAnsi="Arial" w:cs="Arial"/>
          <w:sz w:val="21"/>
          <w:szCs w:val="21"/>
        </w:rPr>
        <w:t xml:space="preserve">. </w:t>
      </w:r>
      <w:r w:rsidRPr="00C751A7">
        <w:rPr>
          <w:rFonts w:ascii="Arial" w:eastAsia="Arial" w:hAnsi="Arial" w:cs="Arial"/>
          <w:b/>
          <w:sz w:val="21"/>
          <w:szCs w:val="21"/>
        </w:rPr>
        <w:t>EXPEDIENTE:</w:t>
      </w:r>
      <w:r w:rsidRPr="00C751A7">
        <w:rPr>
          <w:rFonts w:ascii="Arial" w:eastAsia="Arial" w:hAnsi="Arial" w:cs="Arial"/>
          <w:sz w:val="21"/>
          <w:szCs w:val="21"/>
        </w:rPr>
        <w:t xml:space="preserve"> Conforme o Boletim Nº </w:t>
      </w:r>
      <w:r w:rsidR="00725065" w:rsidRPr="00C751A7">
        <w:rPr>
          <w:rFonts w:ascii="Arial" w:eastAsia="Arial" w:hAnsi="Arial" w:cs="Arial"/>
          <w:sz w:val="21"/>
          <w:szCs w:val="21"/>
        </w:rPr>
        <w:t>2</w:t>
      </w:r>
      <w:r w:rsidR="00C0591B">
        <w:rPr>
          <w:rFonts w:ascii="Arial" w:eastAsia="Arial" w:hAnsi="Arial" w:cs="Arial"/>
          <w:sz w:val="21"/>
          <w:szCs w:val="21"/>
        </w:rPr>
        <w:t>2</w:t>
      </w:r>
      <w:r w:rsidRPr="00C751A7">
        <w:rPr>
          <w:rFonts w:ascii="Arial" w:eastAsia="Arial" w:hAnsi="Arial" w:cs="Arial"/>
          <w:sz w:val="21"/>
          <w:szCs w:val="21"/>
        </w:rPr>
        <w:t>-04/2020 em anexo.</w:t>
      </w:r>
      <w:r w:rsidR="00725065" w:rsidRPr="00C751A7">
        <w:rPr>
          <w:rFonts w:ascii="Arial" w:eastAsia="Arial" w:hAnsi="Arial" w:cs="Arial"/>
          <w:b/>
          <w:sz w:val="21"/>
          <w:szCs w:val="21"/>
        </w:rPr>
        <w:t xml:space="preserve"> </w:t>
      </w:r>
      <w:r w:rsidR="007104B4" w:rsidRPr="00C751A7">
        <w:rPr>
          <w:rFonts w:ascii="Arial" w:eastAsia="Arial" w:hAnsi="Arial" w:cs="Arial"/>
          <w:b/>
          <w:sz w:val="21"/>
          <w:szCs w:val="21"/>
        </w:rPr>
        <w:t xml:space="preserve">VEREADORES INSCRITOS: </w:t>
      </w:r>
      <w:r w:rsidR="002071F2" w:rsidRPr="002071F2">
        <w:rPr>
          <w:rFonts w:ascii="Arial" w:eastAsia="Arial" w:hAnsi="Arial" w:cs="Arial"/>
          <w:sz w:val="21"/>
          <w:szCs w:val="21"/>
        </w:rPr>
        <w:t>Não tiveram vereadores inscritos.</w:t>
      </w:r>
      <w:r w:rsidR="002071F2">
        <w:rPr>
          <w:rFonts w:ascii="Arial" w:eastAsia="Arial" w:hAnsi="Arial" w:cs="Arial"/>
          <w:b/>
          <w:sz w:val="21"/>
          <w:szCs w:val="21"/>
        </w:rPr>
        <w:t xml:space="preserve"> </w:t>
      </w:r>
      <w:r w:rsidR="005367B7" w:rsidRPr="00D54516">
        <w:rPr>
          <w:rFonts w:ascii="Arial" w:eastAsia="Arial" w:hAnsi="Arial" w:cs="Arial"/>
          <w:b/>
          <w:sz w:val="21"/>
          <w:szCs w:val="21"/>
        </w:rPr>
        <w:t>ORDEM DO DIA:</w:t>
      </w:r>
      <w:r w:rsidR="007104B4" w:rsidRPr="00D54516">
        <w:rPr>
          <w:rFonts w:ascii="Arial" w:eastAsia="Arial" w:hAnsi="Arial" w:cs="Arial"/>
          <w:sz w:val="21"/>
          <w:szCs w:val="21"/>
        </w:rPr>
        <w:t xml:space="preserve"> </w:t>
      </w:r>
      <w:r w:rsidR="00C0591B">
        <w:rPr>
          <w:rFonts w:ascii="Arial" w:eastAsia="Arial" w:hAnsi="Arial" w:cs="Arial"/>
          <w:b/>
          <w:sz w:val="21"/>
          <w:szCs w:val="21"/>
        </w:rPr>
        <w:t xml:space="preserve">PROJETO DE LEI 030/2020 – </w:t>
      </w:r>
      <w:r w:rsidR="00C0591B" w:rsidRPr="00C0591B">
        <w:rPr>
          <w:rFonts w:ascii="Arial" w:eastAsia="Arial" w:hAnsi="Arial" w:cs="Arial"/>
          <w:sz w:val="21"/>
          <w:szCs w:val="21"/>
        </w:rPr>
        <w:t xml:space="preserve">Autoriza transferência financeira, por meio de subvenção social, à </w:t>
      </w:r>
      <w:r w:rsidR="00C0591B">
        <w:rPr>
          <w:rFonts w:ascii="Arial" w:eastAsia="Arial" w:hAnsi="Arial" w:cs="Arial"/>
          <w:sz w:val="21"/>
          <w:szCs w:val="21"/>
        </w:rPr>
        <w:t xml:space="preserve">Associação </w:t>
      </w:r>
      <w:proofErr w:type="spellStart"/>
      <w:r w:rsidR="00C0591B">
        <w:rPr>
          <w:rFonts w:ascii="Arial" w:eastAsia="Arial" w:hAnsi="Arial" w:cs="Arial"/>
          <w:sz w:val="21"/>
          <w:szCs w:val="21"/>
        </w:rPr>
        <w:t>Lajeadense</w:t>
      </w:r>
      <w:proofErr w:type="spellEnd"/>
      <w:r w:rsidR="00C0591B">
        <w:rPr>
          <w:rFonts w:ascii="Arial" w:eastAsia="Arial" w:hAnsi="Arial" w:cs="Arial"/>
          <w:sz w:val="21"/>
          <w:szCs w:val="21"/>
        </w:rPr>
        <w:t xml:space="preserve"> de Segurança</w:t>
      </w:r>
      <w:r w:rsidR="00C0591B" w:rsidRPr="00C0591B">
        <w:rPr>
          <w:rFonts w:ascii="Arial" w:eastAsia="Arial" w:hAnsi="Arial" w:cs="Arial"/>
          <w:sz w:val="21"/>
          <w:szCs w:val="21"/>
        </w:rPr>
        <w:t xml:space="preserve"> Pública - ALSEPRO, visando colaborar na</w:t>
      </w:r>
      <w:r w:rsidR="00C0591B">
        <w:rPr>
          <w:rFonts w:ascii="Arial" w:eastAsia="Arial" w:hAnsi="Arial" w:cs="Arial"/>
          <w:sz w:val="21"/>
          <w:szCs w:val="21"/>
        </w:rPr>
        <w:t xml:space="preserve"> conclusão das obras do Centro de Monitoramento Regional, a ser operado </w:t>
      </w:r>
      <w:r w:rsidR="00C0591B" w:rsidRPr="00C0591B">
        <w:rPr>
          <w:rFonts w:ascii="Arial" w:eastAsia="Arial" w:hAnsi="Arial" w:cs="Arial"/>
          <w:sz w:val="21"/>
          <w:szCs w:val="21"/>
        </w:rPr>
        <w:t xml:space="preserve">pela Brigada Militar e dá outras providências. O projeto foi aprovado por unanimidade. </w:t>
      </w:r>
      <w:r w:rsidRPr="00B55DAB">
        <w:rPr>
          <w:rFonts w:ascii="Arial" w:eastAsia="Arial" w:hAnsi="Arial" w:cs="Arial"/>
          <w:b/>
          <w:sz w:val="21"/>
          <w:szCs w:val="21"/>
        </w:rPr>
        <w:t>EXPLICAÇÕES PESSOAIS:</w:t>
      </w:r>
      <w:r w:rsidR="00021724">
        <w:rPr>
          <w:rFonts w:ascii="Arial" w:eastAsia="Arial" w:hAnsi="Arial" w:cs="Arial"/>
          <w:b/>
          <w:sz w:val="21"/>
          <w:szCs w:val="21"/>
        </w:rPr>
        <w:t xml:space="preserve"> </w:t>
      </w:r>
      <w:r w:rsidR="000E3319" w:rsidRPr="000E3319">
        <w:rPr>
          <w:rFonts w:ascii="Arial" w:eastAsia="Arial" w:hAnsi="Arial" w:cs="Arial"/>
          <w:b/>
          <w:sz w:val="21"/>
          <w:szCs w:val="21"/>
        </w:rPr>
        <w:t xml:space="preserve">Edson </w:t>
      </w:r>
      <w:proofErr w:type="spellStart"/>
      <w:r w:rsidR="000E3319" w:rsidRPr="000E3319">
        <w:rPr>
          <w:rFonts w:ascii="Arial" w:eastAsia="Arial" w:hAnsi="Arial" w:cs="Arial"/>
          <w:b/>
          <w:sz w:val="21"/>
          <w:szCs w:val="21"/>
        </w:rPr>
        <w:t>Mallmann</w:t>
      </w:r>
      <w:proofErr w:type="spellEnd"/>
      <w:r w:rsidR="000E3319" w:rsidRPr="000E3319">
        <w:rPr>
          <w:rFonts w:ascii="Arial" w:eastAsia="Arial" w:hAnsi="Arial" w:cs="Arial"/>
          <w:b/>
          <w:sz w:val="21"/>
          <w:szCs w:val="21"/>
        </w:rPr>
        <w:t xml:space="preserve"> </w:t>
      </w:r>
      <w:r w:rsidR="007F07A0">
        <w:rPr>
          <w:rFonts w:ascii="Arial" w:eastAsia="Arial" w:hAnsi="Arial" w:cs="Arial"/>
          <w:b/>
          <w:sz w:val="21"/>
          <w:szCs w:val="21"/>
        </w:rPr>
        <w:t xml:space="preserve">(MDB) </w:t>
      </w:r>
      <w:r w:rsidR="000E3319">
        <w:rPr>
          <w:rFonts w:ascii="Arial" w:eastAsia="Arial" w:hAnsi="Arial" w:cs="Arial"/>
          <w:b/>
          <w:sz w:val="21"/>
          <w:szCs w:val="21"/>
        </w:rPr>
        <w:t>–</w:t>
      </w:r>
      <w:r w:rsidR="002071F2">
        <w:rPr>
          <w:rFonts w:ascii="Arial" w:eastAsia="Arial" w:hAnsi="Arial" w:cs="Arial"/>
          <w:sz w:val="21"/>
          <w:szCs w:val="21"/>
        </w:rPr>
        <w:t xml:space="preserve"> Cumprimenta a todos os presentes e retoma o assunto sobre a coleta seletiva, desta vez com ênfase no recolhimento do lixo eletrônico, cuja campanha começou no dia anterior. O vereador reafirma que o lixo se torna um problema quando não é descartado da forma correta, e por isso é importante haver uma comunicação mais precisa junto à comunidade para haver êxito na campanha, que se estende ao dia 10 e tem pontos específicos de coleta</w:t>
      </w:r>
      <w:r w:rsidR="000D4262">
        <w:rPr>
          <w:rFonts w:ascii="Arial" w:eastAsia="Arial" w:hAnsi="Arial" w:cs="Arial"/>
          <w:sz w:val="21"/>
          <w:szCs w:val="21"/>
        </w:rPr>
        <w:t xml:space="preserve">: </w:t>
      </w:r>
      <w:r w:rsidR="0096077E" w:rsidRPr="0096077E">
        <w:rPr>
          <w:rFonts w:ascii="Arial" w:eastAsia="Arial" w:hAnsi="Arial" w:cs="Arial"/>
          <w:sz w:val="21"/>
          <w:szCs w:val="21"/>
        </w:rPr>
        <w:t>Sampaio</w:t>
      </w:r>
      <w:r w:rsidR="0096077E">
        <w:rPr>
          <w:rFonts w:ascii="Arial" w:eastAsia="Arial" w:hAnsi="Arial" w:cs="Arial"/>
          <w:sz w:val="21"/>
          <w:szCs w:val="21"/>
        </w:rPr>
        <w:t xml:space="preserve"> -</w:t>
      </w:r>
      <w:r w:rsidR="0096077E" w:rsidRPr="0096077E">
        <w:rPr>
          <w:rFonts w:ascii="Arial" w:eastAsia="Arial" w:hAnsi="Arial" w:cs="Arial"/>
          <w:sz w:val="21"/>
          <w:szCs w:val="21"/>
        </w:rPr>
        <w:t xml:space="preserve"> Ilson </w:t>
      </w:r>
      <w:proofErr w:type="spellStart"/>
      <w:r w:rsidR="0096077E" w:rsidRPr="0096077E">
        <w:rPr>
          <w:rFonts w:ascii="Arial" w:eastAsia="Arial" w:hAnsi="Arial" w:cs="Arial"/>
          <w:sz w:val="21"/>
          <w:szCs w:val="21"/>
        </w:rPr>
        <w:t>Sell</w:t>
      </w:r>
      <w:proofErr w:type="spellEnd"/>
      <w:r w:rsidR="0096077E" w:rsidRPr="0096077E">
        <w:rPr>
          <w:rFonts w:ascii="Arial" w:eastAsia="Arial" w:hAnsi="Arial" w:cs="Arial"/>
          <w:sz w:val="21"/>
          <w:szCs w:val="21"/>
        </w:rPr>
        <w:t xml:space="preserve"> e Centro Comunitário Armindo </w:t>
      </w:r>
      <w:proofErr w:type="spellStart"/>
      <w:r w:rsidR="0096077E" w:rsidRPr="0096077E">
        <w:rPr>
          <w:rFonts w:ascii="Arial" w:eastAsia="Arial" w:hAnsi="Arial" w:cs="Arial"/>
          <w:sz w:val="21"/>
          <w:szCs w:val="21"/>
        </w:rPr>
        <w:t>Bruch</w:t>
      </w:r>
      <w:proofErr w:type="spellEnd"/>
      <w:r w:rsidR="0096077E" w:rsidRPr="0096077E">
        <w:rPr>
          <w:rFonts w:ascii="Arial" w:eastAsia="Arial" w:hAnsi="Arial" w:cs="Arial"/>
          <w:sz w:val="21"/>
          <w:szCs w:val="21"/>
        </w:rPr>
        <w:t>;</w:t>
      </w:r>
      <w:r w:rsidR="0096077E">
        <w:rPr>
          <w:rFonts w:ascii="Arial" w:eastAsia="Arial" w:hAnsi="Arial" w:cs="Arial"/>
          <w:sz w:val="21"/>
          <w:szCs w:val="21"/>
        </w:rPr>
        <w:t xml:space="preserve"> </w:t>
      </w:r>
      <w:r w:rsidR="0096077E" w:rsidRPr="0096077E">
        <w:rPr>
          <w:rFonts w:ascii="Arial" w:eastAsia="Arial" w:hAnsi="Arial" w:cs="Arial"/>
          <w:sz w:val="21"/>
          <w:szCs w:val="21"/>
        </w:rPr>
        <w:t>Chapadão</w:t>
      </w:r>
      <w:r w:rsidR="0096077E">
        <w:rPr>
          <w:rFonts w:ascii="Arial" w:eastAsia="Arial" w:hAnsi="Arial" w:cs="Arial"/>
          <w:sz w:val="21"/>
          <w:szCs w:val="21"/>
        </w:rPr>
        <w:t xml:space="preserve"> -</w:t>
      </w:r>
      <w:r w:rsidR="0096077E" w:rsidRPr="0096077E">
        <w:rPr>
          <w:rFonts w:ascii="Arial" w:eastAsia="Arial" w:hAnsi="Arial" w:cs="Arial"/>
          <w:sz w:val="21"/>
          <w:szCs w:val="21"/>
        </w:rPr>
        <w:t xml:space="preserve"> Waldir </w:t>
      </w:r>
      <w:proofErr w:type="spellStart"/>
      <w:r w:rsidR="0096077E" w:rsidRPr="0096077E">
        <w:rPr>
          <w:rFonts w:ascii="Arial" w:eastAsia="Arial" w:hAnsi="Arial" w:cs="Arial"/>
          <w:sz w:val="21"/>
          <w:szCs w:val="21"/>
        </w:rPr>
        <w:t>Schönhals</w:t>
      </w:r>
      <w:proofErr w:type="spellEnd"/>
      <w:r w:rsidR="0096077E" w:rsidRPr="0096077E">
        <w:rPr>
          <w:rFonts w:ascii="Arial" w:eastAsia="Arial" w:hAnsi="Arial" w:cs="Arial"/>
          <w:sz w:val="21"/>
          <w:szCs w:val="21"/>
        </w:rPr>
        <w:t>;</w:t>
      </w:r>
      <w:r w:rsidR="0096077E">
        <w:rPr>
          <w:rFonts w:ascii="Arial" w:eastAsia="Arial" w:hAnsi="Arial" w:cs="Arial"/>
          <w:sz w:val="21"/>
          <w:szCs w:val="21"/>
        </w:rPr>
        <w:t xml:space="preserve"> </w:t>
      </w:r>
      <w:r w:rsidR="0096077E" w:rsidRPr="0096077E">
        <w:rPr>
          <w:rFonts w:ascii="Arial" w:eastAsia="Arial" w:hAnsi="Arial" w:cs="Arial"/>
          <w:sz w:val="21"/>
          <w:szCs w:val="21"/>
        </w:rPr>
        <w:t>Nova Santa Cruz</w:t>
      </w:r>
      <w:r w:rsidR="0096077E">
        <w:rPr>
          <w:rFonts w:ascii="Arial" w:eastAsia="Arial" w:hAnsi="Arial" w:cs="Arial"/>
          <w:sz w:val="21"/>
          <w:szCs w:val="21"/>
        </w:rPr>
        <w:t xml:space="preserve"> -</w:t>
      </w:r>
      <w:r w:rsidR="0096077E" w:rsidRPr="0096077E">
        <w:rPr>
          <w:rFonts w:ascii="Arial" w:eastAsia="Arial" w:hAnsi="Arial" w:cs="Arial"/>
          <w:sz w:val="21"/>
          <w:szCs w:val="21"/>
        </w:rPr>
        <w:t xml:space="preserve"> EC Cruzeiro e CE São José;</w:t>
      </w:r>
      <w:r w:rsidR="0096077E">
        <w:rPr>
          <w:rFonts w:ascii="Arial" w:eastAsia="Arial" w:hAnsi="Arial" w:cs="Arial"/>
          <w:sz w:val="21"/>
          <w:szCs w:val="21"/>
        </w:rPr>
        <w:t xml:space="preserve"> Sampainho -</w:t>
      </w:r>
      <w:r w:rsidR="0096077E" w:rsidRPr="0096077E">
        <w:rPr>
          <w:rFonts w:ascii="Arial" w:eastAsia="Arial" w:hAnsi="Arial" w:cs="Arial"/>
          <w:sz w:val="21"/>
          <w:szCs w:val="21"/>
        </w:rPr>
        <w:t xml:space="preserve"> ASER Sampainho;</w:t>
      </w:r>
      <w:r w:rsidR="0096077E">
        <w:rPr>
          <w:rFonts w:ascii="Arial" w:eastAsia="Arial" w:hAnsi="Arial" w:cs="Arial"/>
          <w:sz w:val="21"/>
          <w:szCs w:val="21"/>
        </w:rPr>
        <w:t xml:space="preserve"> </w:t>
      </w:r>
      <w:r w:rsidR="0096077E" w:rsidRPr="0096077E">
        <w:rPr>
          <w:rFonts w:ascii="Arial" w:eastAsia="Arial" w:hAnsi="Arial" w:cs="Arial"/>
          <w:sz w:val="21"/>
          <w:szCs w:val="21"/>
        </w:rPr>
        <w:t>Alto Arroio Alegre</w:t>
      </w:r>
      <w:r w:rsidR="0096077E">
        <w:rPr>
          <w:rFonts w:ascii="Arial" w:eastAsia="Arial" w:hAnsi="Arial" w:cs="Arial"/>
          <w:sz w:val="21"/>
          <w:szCs w:val="21"/>
        </w:rPr>
        <w:t xml:space="preserve"> -</w:t>
      </w:r>
      <w:r w:rsidR="0096077E" w:rsidRPr="0096077E">
        <w:rPr>
          <w:rFonts w:ascii="Arial" w:eastAsia="Arial" w:hAnsi="Arial" w:cs="Arial"/>
          <w:sz w:val="21"/>
          <w:szCs w:val="21"/>
        </w:rPr>
        <w:t xml:space="preserve"> Associação Comunitária Amizade;</w:t>
      </w:r>
      <w:r w:rsidR="0096077E">
        <w:rPr>
          <w:rFonts w:ascii="Arial" w:eastAsia="Arial" w:hAnsi="Arial" w:cs="Arial"/>
          <w:sz w:val="21"/>
          <w:szCs w:val="21"/>
        </w:rPr>
        <w:t xml:space="preserve"> </w:t>
      </w:r>
      <w:r w:rsidR="0096077E" w:rsidRPr="0096077E">
        <w:rPr>
          <w:rFonts w:ascii="Arial" w:eastAsia="Arial" w:hAnsi="Arial" w:cs="Arial"/>
          <w:sz w:val="21"/>
          <w:szCs w:val="21"/>
        </w:rPr>
        <w:t>Picada Santa Clara</w:t>
      </w:r>
      <w:r w:rsidR="0096077E">
        <w:rPr>
          <w:rFonts w:ascii="Arial" w:eastAsia="Arial" w:hAnsi="Arial" w:cs="Arial"/>
          <w:sz w:val="21"/>
          <w:szCs w:val="21"/>
        </w:rPr>
        <w:t xml:space="preserve"> -</w:t>
      </w:r>
      <w:r w:rsidR="0096077E" w:rsidRPr="0096077E">
        <w:rPr>
          <w:rFonts w:ascii="Arial" w:eastAsia="Arial" w:hAnsi="Arial" w:cs="Arial"/>
          <w:sz w:val="21"/>
          <w:szCs w:val="21"/>
        </w:rPr>
        <w:t xml:space="preserve"> </w:t>
      </w:r>
      <w:proofErr w:type="spellStart"/>
      <w:r w:rsidR="0096077E" w:rsidRPr="0096077E">
        <w:rPr>
          <w:rFonts w:ascii="Arial" w:eastAsia="Arial" w:hAnsi="Arial" w:cs="Arial"/>
          <w:sz w:val="21"/>
          <w:szCs w:val="21"/>
        </w:rPr>
        <w:t>Acélio</w:t>
      </w:r>
      <w:proofErr w:type="spellEnd"/>
      <w:r w:rsidR="0096077E" w:rsidRPr="0096077E">
        <w:rPr>
          <w:rFonts w:ascii="Arial" w:eastAsia="Arial" w:hAnsi="Arial" w:cs="Arial"/>
          <w:sz w:val="21"/>
          <w:szCs w:val="21"/>
        </w:rPr>
        <w:t xml:space="preserve"> Jacó </w:t>
      </w:r>
      <w:proofErr w:type="spellStart"/>
      <w:r w:rsidR="0096077E" w:rsidRPr="0096077E">
        <w:rPr>
          <w:rFonts w:ascii="Arial" w:eastAsia="Arial" w:hAnsi="Arial" w:cs="Arial"/>
          <w:sz w:val="21"/>
          <w:szCs w:val="21"/>
        </w:rPr>
        <w:t>Mallmann</w:t>
      </w:r>
      <w:proofErr w:type="spellEnd"/>
      <w:r w:rsidR="0096077E" w:rsidRPr="0096077E">
        <w:rPr>
          <w:rFonts w:ascii="Arial" w:eastAsia="Arial" w:hAnsi="Arial" w:cs="Arial"/>
          <w:sz w:val="21"/>
          <w:szCs w:val="21"/>
        </w:rPr>
        <w:t xml:space="preserve"> e Bar e Minimercado </w:t>
      </w:r>
      <w:proofErr w:type="spellStart"/>
      <w:r w:rsidR="0096077E" w:rsidRPr="0096077E">
        <w:rPr>
          <w:rFonts w:ascii="Arial" w:eastAsia="Arial" w:hAnsi="Arial" w:cs="Arial"/>
          <w:sz w:val="21"/>
          <w:szCs w:val="21"/>
        </w:rPr>
        <w:t>Skina</w:t>
      </w:r>
      <w:proofErr w:type="spellEnd"/>
      <w:r w:rsidR="0096077E" w:rsidRPr="0096077E">
        <w:rPr>
          <w:rFonts w:ascii="Arial" w:eastAsia="Arial" w:hAnsi="Arial" w:cs="Arial"/>
          <w:sz w:val="21"/>
          <w:szCs w:val="21"/>
        </w:rPr>
        <w:t>;</w:t>
      </w:r>
      <w:r w:rsidR="0096077E">
        <w:rPr>
          <w:rFonts w:ascii="Arial" w:eastAsia="Arial" w:hAnsi="Arial" w:cs="Arial"/>
          <w:sz w:val="21"/>
          <w:szCs w:val="21"/>
        </w:rPr>
        <w:t xml:space="preserve"> e no </w:t>
      </w:r>
      <w:r w:rsidR="0096077E" w:rsidRPr="0096077E">
        <w:rPr>
          <w:rFonts w:ascii="Arial" w:eastAsia="Arial" w:hAnsi="Arial" w:cs="Arial"/>
          <w:sz w:val="21"/>
          <w:szCs w:val="21"/>
        </w:rPr>
        <w:t>Centro</w:t>
      </w:r>
      <w:r w:rsidR="0096077E">
        <w:rPr>
          <w:rFonts w:ascii="Arial" w:eastAsia="Arial" w:hAnsi="Arial" w:cs="Arial"/>
          <w:sz w:val="21"/>
          <w:szCs w:val="21"/>
        </w:rPr>
        <w:t xml:space="preserve"> - </w:t>
      </w:r>
      <w:r w:rsidR="0096077E" w:rsidRPr="0096077E">
        <w:rPr>
          <w:rFonts w:ascii="Arial" w:eastAsia="Arial" w:hAnsi="Arial" w:cs="Arial"/>
          <w:sz w:val="21"/>
          <w:szCs w:val="21"/>
        </w:rPr>
        <w:t xml:space="preserve">Mecânica do Paulinho </w:t>
      </w:r>
      <w:proofErr w:type="spellStart"/>
      <w:r w:rsidR="0096077E" w:rsidRPr="0096077E">
        <w:rPr>
          <w:rFonts w:ascii="Arial" w:eastAsia="Arial" w:hAnsi="Arial" w:cs="Arial"/>
          <w:sz w:val="21"/>
          <w:szCs w:val="21"/>
        </w:rPr>
        <w:t>Rambo</w:t>
      </w:r>
      <w:proofErr w:type="spellEnd"/>
      <w:r w:rsidR="0096077E" w:rsidRPr="0096077E">
        <w:rPr>
          <w:rFonts w:ascii="Arial" w:eastAsia="Arial" w:hAnsi="Arial" w:cs="Arial"/>
          <w:sz w:val="21"/>
          <w:szCs w:val="21"/>
        </w:rPr>
        <w:t>, Biblioteca e Departamento de Obras</w:t>
      </w:r>
      <w:r w:rsidR="0096077E">
        <w:rPr>
          <w:rFonts w:ascii="Arial" w:eastAsia="Arial" w:hAnsi="Arial" w:cs="Arial"/>
          <w:sz w:val="21"/>
          <w:szCs w:val="21"/>
        </w:rPr>
        <w:t xml:space="preserve">. </w:t>
      </w:r>
      <w:r w:rsidR="002071F2">
        <w:rPr>
          <w:rFonts w:ascii="Arial" w:eastAsia="Arial" w:hAnsi="Arial" w:cs="Arial"/>
          <w:sz w:val="21"/>
          <w:szCs w:val="21"/>
        </w:rPr>
        <w:t>O vereador informa que o Município</w:t>
      </w:r>
      <w:r w:rsidR="000D4262">
        <w:rPr>
          <w:rFonts w:ascii="Arial" w:eastAsia="Arial" w:hAnsi="Arial" w:cs="Arial"/>
          <w:sz w:val="21"/>
          <w:szCs w:val="21"/>
        </w:rPr>
        <w:t xml:space="preserve"> firmou uma parceria com uma empresa de Lajeado e vai arcar somente com o custo do transporte para o recolhimento, sendo a destinação gratuita. Lembra que pilhas devem ser entregues no STR, enquanto lâmpadas e pneus inutilizados devem ser levados ao local onde forma comprados, o que prevê lei federal.</w:t>
      </w:r>
      <w:r w:rsidR="0096077E">
        <w:rPr>
          <w:rFonts w:ascii="Arial" w:eastAsia="Arial" w:hAnsi="Arial" w:cs="Arial"/>
          <w:sz w:val="21"/>
          <w:szCs w:val="21"/>
        </w:rPr>
        <w:t xml:space="preserve"> E finaliza ressaltando a importância da divulgação para que a comunidade entenda a importância da coleta seletiva e que assim sejam alcançados os resultados.</w:t>
      </w:r>
      <w:r w:rsidR="000D4262">
        <w:rPr>
          <w:rFonts w:ascii="Arial" w:eastAsia="Arial" w:hAnsi="Arial" w:cs="Arial"/>
          <w:sz w:val="21"/>
          <w:szCs w:val="21"/>
        </w:rPr>
        <w:t xml:space="preserve"> </w:t>
      </w:r>
      <w:r w:rsidRPr="00C751A7">
        <w:rPr>
          <w:rFonts w:ascii="Arial" w:eastAsia="Arial" w:hAnsi="Arial" w:cs="Arial"/>
          <w:b/>
          <w:sz w:val="21"/>
          <w:szCs w:val="21"/>
        </w:rPr>
        <w:t xml:space="preserve">Márcio </w:t>
      </w:r>
      <w:r w:rsidRPr="00AF5871">
        <w:rPr>
          <w:rFonts w:ascii="Arial" w:eastAsia="Arial" w:hAnsi="Arial" w:cs="Arial"/>
          <w:b/>
          <w:sz w:val="21"/>
          <w:szCs w:val="21"/>
        </w:rPr>
        <w:t xml:space="preserve">Luiz Haas (PTB) </w:t>
      </w:r>
      <w:r w:rsidR="00322848" w:rsidRPr="0096077E">
        <w:rPr>
          <w:rFonts w:ascii="Arial" w:eastAsia="Arial" w:hAnsi="Arial" w:cs="Arial"/>
          <w:sz w:val="21"/>
          <w:szCs w:val="21"/>
        </w:rPr>
        <w:t>–</w:t>
      </w:r>
      <w:r w:rsidR="0096077E" w:rsidRPr="0096077E">
        <w:rPr>
          <w:rFonts w:ascii="Arial" w:eastAsia="Arial" w:hAnsi="Arial" w:cs="Arial"/>
          <w:sz w:val="21"/>
          <w:szCs w:val="21"/>
        </w:rPr>
        <w:t xml:space="preserve"> No início de sua fala, após cumprimentar a todos</w:t>
      </w:r>
      <w:r w:rsidR="0096077E">
        <w:rPr>
          <w:rFonts w:ascii="Arial" w:eastAsia="Arial" w:hAnsi="Arial" w:cs="Arial"/>
          <w:sz w:val="21"/>
          <w:szCs w:val="21"/>
        </w:rPr>
        <w:t>,</w:t>
      </w:r>
      <w:r w:rsidR="0096077E" w:rsidRPr="0096077E">
        <w:rPr>
          <w:rFonts w:ascii="Arial" w:eastAsia="Arial" w:hAnsi="Arial" w:cs="Arial"/>
          <w:sz w:val="21"/>
          <w:szCs w:val="21"/>
        </w:rPr>
        <w:t xml:space="preserve"> o vereador</w:t>
      </w:r>
      <w:r w:rsidR="0096077E">
        <w:rPr>
          <w:rFonts w:ascii="Arial" w:eastAsia="Arial" w:hAnsi="Arial" w:cs="Arial"/>
          <w:sz w:val="21"/>
          <w:szCs w:val="21"/>
        </w:rPr>
        <w:t xml:space="preserve"> diz que é preciso ter coragem para ser adversário do atual gestor. Informa que amigos que saíram de reunião com o prefeito pediram para que o pré-candidato não concorresse</w:t>
      </w:r>
      <w:r w:rsidR="002F12B8">
        <w:rPr>
          <w:rFonts w:ascii="Arial" w:eastAsia="Arial" w:hAnsi="Arial" w:cs="Arial"/>
          <w:sz w:val="21"/>
          <w:szCs w:val="21"/>
        </w:rPr>
        <w:t xml:space="preserve">. </w:t>
      </w:r>
      <w:r w:rsidR="0096077E">
        <w:rPr>
          <w:rFonts w:ascii="Arial" w:eastAsia="Arial" w:hAnsi="Arial" w:cs="Arial"/>
          <w:sz w:val="21"/>
          <w:szCs w:val="21"/>
        </w:rPr>
        <w:t>Diz não entender qual é o problema de haver oposição</w:t>
      </w:r>
      <w:r w:rsidR="002F12B8">
        <w:rPr>
          <w:rFonts w:ascii="Arial" w:eastAsia="Arial" w:hAnsi="Arial" w:cs="Arial"/>
          <w:sz w:val="21"/>
          <w:szCs w:val="21"/>
        </w:rPr>
        <w:t xml:space="preserve">, ressaltando que estamos em uma democracia, e afirma que parece que ninguém pode ameaçar o que chama de trono do prefeito Paulinho e da secretária, que segundo ele parecem ser vitalícios. Aborda a ida de parte da empresa </w:t>
      </w:r>
      <w:proofErr w:type="spellStart"/>
      <w:r w:rsidR="002F12B8">
        <w:rPr>
          <w:rFonts w:ascii="Arial" w:eastAsia="Arial" w:hAnsi="Arial" w:cs="Arial"/>
          <w:sz w:val="21"/>
          <w:szCs w:val="21"/>
        </w:rPr>
        <w:t>Fliegen</w:t>
      </w:r>
      <w:proofErr w:type="spellEnd"/>
      <w:r w:rsidR="002F12B8">
        <w:rPr>
          <w:rFonts w:ascii="Arial" w:eastAsia="Arial" w:hAnsi="Arial" w:cs="Arial"/>
          <w:sz w:val="21"/>
          <w:szCs w:val="21"/>
        </w:rPr>
        <w:t xml:space="preserve"> para Mato Leitão, e por isso parabeniza o prefeito de Mato Leitão, que concedeu uma área de terras, pois entende todos devem torcer o sucesso das empresas. Também </w:t>
      </w:r>
      <w:r w:rsidR="00435E49">
        <w:rPr>
          <w:rFonts w:ascii="Arial" w:eastAsia="Arial" w:hAnsi="Arial" w:cs="Arial"/>
          <w:sz w:val="21"/>
          <w:szCs w:val="21"/>
        </w:rPr>
        <w:t>fala sobre</w:t>
      </w:r>
      <w:r w:rsidR="002F12B8">
        <w:rPr>
          <w:rFonts w:ascii="Arial" w:eastAsia="Arial" w:hAnsi="Arial" w:cs="Arial"/>
          <w:sz w:val="21"/>
          <w:szCs w:val="21"/>
        </w:rPr>
        <w:t xml:space="preserve"> o projeto do Del</w:t>
      </w:r>
      <w:r w:rsidR="00435E49">
        <w:rPr>
          <w:rFonts w:ascii="Arial" w:eastAsia="Arial" w:hAnsi="Arial" w:cs="Arial"/>
          <w:sz w:val="21"/>
          <w:szCs w:val="21"/>
        </w:rPr>
        <w:t xml:space="preserve"> </w:t>
      </w:r>
      <w:proofErr w:type="spellStart"/>
      <w:r w:rsidR="002F12B8">
        <w:rPr>
          <w:rFonts w:ascii="Arial" w:eastAsia="Arial" w:hAnsi="Arial" w:cs="Arial"/>
          <w:sz w:val="21"/>
          <w:szCs w:val="21"/>
        </w:rPr>
        <w:t>Fü</w:t>
      </w:r>
      <w:r w:rsidR="00435E49">
        <w:rPr>
          <w:rFonts w:ascii="Arial" w:eastAsia="Arial" w:hAnsi="Arial" w:cs="Arial"/>
          <w:sz w:val="21"/>
          <w:szCs w:val="21"/>
        </w:rPr>
        <w:t>h</w:t>
      </w:r>
      <w:r w:rsidR="002F12B8">
        <w:rPr>
          <w:rFonts w:ascii="Arial" w:eastAsia="Arial" w:hAnsi="Arial" w:cs="Arial"/>
          <w:sz w:val="21"/>
          <w:szCs w:val="21"/>
        </w:rPr>
        <w:t>r</w:t>
      </w:r>
      <w:proofErr w:type="spellEnd"/>
      <w:r w:rsidR="002F12B8">
        <w:rPr>
          <w:rFonts w:ascii="Arial" w:eastAsia="Arial" w:hAnsi="Arial" w:cs="Arial"/>
          <w:sz w:val="21"/>
          <w:szCs w:val="21"/>
        </w:rPr>
        <w:t xml:space="preserve"> de instalar empresa em Santa Clara do Sul, e torce pela conclusão das tratativas porque considera fundamental a vinda de empresas para a geração de empregos e de recursos para o Município.</w:t>
      </w:r>
      <w:r w:rsidR="00435E49">
        <w:rPr>
          <w:rFonts w:ascii="Arial" w:eastAsia="Arial" w:hAnsi="Arial" w:cs="Arial"/>
          <w:sz w:val="21"/>
          <w:szCs w:val="21"/>
        </w:rPr>
        <w:t xml:space="preserve"> O vereador também aborda a </w:t>
      </w:r>
      <w:r w:rsidR="00435E49" w:rsidRPr="00F826D1">
        <w:rPr>
          <w:rFonts w:ascii="Arial" w:eastAsia="Arial" w:hAnsi="Arial" w:cs="Arial"/>
          <w:sz w:val="21"/>
          <w:szCs w:val="21"/>
        </w:rPr>
        <w:t>compra de chocolates de Páscoa para as crianças, e apesar de ser de empresa de Estrela ele acredita que tenham sido comprados no comércio local. Ele lamenta, pois entende que poderiam ter sido comprados da empresa Docinho Caseiro, da Clarice Konrad. Por fim, volta a lembrar que recursos para o posto de saúde são oriundos de diversos partidos.</w:t>
      </w:r>
      <w:r w:rsidR="00F826D1" w:rsidRPr="00F826D1">
        <w:rPr>
          <w:rFonts w:ascii="Arial" w:eastAsia="Arial" w:hAnsi="Arial" w:cs="Arial"/>
          <w:sz w:val="21"/>
          <w:szCs w:val="21"/>
        </w:rPr>
        <w:t xml:space="preserve"> </w:t>
      </w:r>
      <w:r w:rsidR="00121192" w:rsidRPr="00121192">
        <w:rPr>
          <w:rFonts w:ascii="Arial" w:eastAsia="Arial" w:hAnsi="Arial" w:cs="Arial"/>
          <w:b/>
          <w:sz w:val="21"/>
          <w:szCs w:val="21"/>
        </w:rPr>
        <w:t>TRIBUNA LIVRE:</w:t>
      </w:r>
      <w:r w:rsidR="00F826D1" w:rsidRPr="00121192">
        <w:rPr>
          <w:rFonts w:ascii="Arial" w:eastAsia="Arial" w:hAnsi="Arial" w:cs="Arial"/>
          <w:sz w:val="21"/>
          <w:szCs w:val="21"/>
        </w:rPr>
        <w:t xml:space="preserve"> </w:t>
      </w:r>
      <w:proofErr w:type="spellStart"/>
      <w:r w:rsidR="00F826D1" w:rsidRPr="00121192">
        <w:rPr>
          <w:rFonts w:ascii="Arial" w:eastAsia="Arial" w:hAnsi="Arial" w:cs="Arial"/>
          <w:sz w:val="21"/>
          <w:szCs w:val="21"/>
        </w:rPr>
        <w:t>Valmeri</w:t>
      </w:r>
      <w:proofErr w:type="spellEnd"/>
      <w:r w:rsidR="00F826D1" w:rsidRPr="00121192">
        <w:rPr>
          <w:rFonts w:ascii="Arial" w:eastAsia="Arial" w:hAnsi="Arial" w:cs="Arial"/>
          <w:sz w:val="21"/>
          <w:szCs w:val="21"/>
        </w:rPr>
        <w:t xml:space="preserve"> Schmitt, representan</w:t>
      </w:r>
      <w:r w:rsidR="00121192" w:rsidRPr="00121192">
        <w:rPr>
          <w:rFonts w:ascii="Arial" w:eastAsia="Arial" w:hAnsi="Arial" w:cs="Arial"/>
          <w:sz w:val="21"/>
          <w:szCs w:val="21"/>
        </w:rPr>
        <w:t>te</w:t>
      </w:r>
      <w:r w:rsidR="00F826D1" w:rsidRPr="00121192">
        <w:rPr>
          <w:rFonts w:ascii="Arial" w:eastAsia="Arial" w:hAnsi="Arial" w:cs="Arial"/>
          <w:sz w:val="21"/>
          <w:szCs w:val="21"/>
        </w:rPr>
        <w:t xml:space="preserve"> </w:t>
      </w:r>
      <w:r w:rsidR="00121192" w:rsidRPr="00121192">
        <w:rPr>
          <w:rFonts w:ascii="Arial" w:eastAsia="Arial" w:hAnsi="Arial" w:cs="Arial"/>
          <w:sz w:val="21"/>
          <w:szCs w:val="21"/>
        </w:rPr>
        <w:t>d</w:t>
      </w:r>
      <w:r w:rsidR="00F826D1" w:rsidRPr="00121192">
        <w:rPr>
          <w:rFonts w:ascii="Arial" w:eastAsia="Arial" w:hAnsi="Arial" w:cs="Arial"/>
          <w:sz w:val="21"/>
          <w:szCs w:val="21"/>
        </w:rPr>
        <w:t xml:space="preserve">a Secretaria Municipal da Saúde, apresenta </w:t>
      </w:r>
      <w:r w:rsidR="00121192" w:rsidRPr="00121192">
        <w:rPr>
          <w:rFonts w:ascii="Arial" w:eastAsia="Arial" w:hAnsi="Arial" w:cs="Arial"/>
          <w:sz w:val="21"/>
          <w:szCs w:val="21"/>
        </w:rPr>
        <w:t>o</w:t>
      </w:r>
      <w:r w:rsidR="00121192" w:rsidRPr="00121192">
        <w:rPr>
          <w:rFonts w:ascii="Arial" w:eastAsia="Arial" w:hAnsi="Arial" w:cs="Arial"/>
          <w:sz w:val="21"/>
          <w:szCs w:val="21"/>
        </w:rPr>
        <w:t xml:space="preserve"> Relatório Municipal de Gestão da Saúde do Primeiro Quadrimestre de 2020</w:t>
      </w:r>
      <w:r w:rsidR="00121192" w:rsidRPr="00121192">
        <w:rPr>
          <w:rFonts w:ascii="Arial" w:eastAsia="Arial" w:hAnsi="Arial" w:cs="Arial"/>
          <w:sz w:val="21"/>
          <w:szCs w:val="21"/>
        </w:rPr>
        <w:t>,</w:t>
      </w:r>
      <w:r w:rsidR="00121192" w:rsidRPr="00121192">
        <w:rPr>
          <w:rFonts w:ascii="Arial" w:eastAsia="Arial" w:hAnsi="Arial" w:cs="Arial"/>
          <w:sz w:val="21"/>
          <w:szCs w:val="21"/>
        </w:rPr>
        <w:t xml:space="preserve"> </w:t>
      </w:r>
      <w:r w:rsidR="00121192" w:rsidRPr="00121192">
        <w:rPr>
          <w:rFonts w:ascii="Arial" w:eastAsia="Arial" w:hAnsi="Arial" w:cs="Arial"/>
          <w:sz w:val="21"/>
          <w:szCs w:val="21"/>
        </w:rPr>
        <w:t>expondo</w:t>
      </w:r>
      <w:r w:rsidR="00F826D1" w:rsidRPr="00121192">
        <w:rPr>
          <w:rFonts w:ascii="Arial" w:eastAsia="Arial" w:hAnsi="Arial" w:cs="Arial"/>
          <w:sz w:val="21"/>
          <w:szCs w:val="21"/>
        </w:rPr>
        <w:t xml:space="preserve"> os</w:t>
      </w:r>
      <w:r w:rsidR="00F826D1" w:rsidRPr="00F826D1">
        <w:rPr>
          <w:rFonts w:ascii="Arial" w:eastAsia="Arial" w:hAnsi="Arial" w:cs="Arial"/>
          <w:b/>
          <w:sz w:val="21"/>
          <w:szCs w:val="21"/>
        </w:rPr>
        <w:t xml:space="preserve"> </w:t>
      </w:r>
      <w:r w:rsidR="00F826D1" w:rsidRPr="00F826D1">
        <w:rPr>
          <w:rFonts w:ascii="Arial" w:hAnsi="Arial" w:cs="Arial"/>
          <w:sz w:val="21"/>
          <w:szCs w:val="21"/>
        </w:rPr>
        <w:t>dados referentes aos meses de janeiro, fevereiro, março e abril. Informa que, com recursos municipais foram empenhados, no 1º quadrimestre de 2020, o total de R$ 1.691.347,32 (23,08% dos recursos municipais obtidos, sendo que o mínimo constitucional é 15%). Os recursos estaduais e federais constados no relatório, tendo sido liquidados, são: Estaduais: R$ 96.105,88 – Recebido: R$ 184.077,04; Os Federais: R$ 665.139,67 – Recebido: R$ 346.582,43.</w:t>
      </w:r>
      <w:r w:rsidR="00121192">
        <w:rPr>
          <w:rFonts w:ascii="Arial" w:hAnsi="Arial" w:cs="Arial"/>
          <w:sz w:val="21"/>
          <w:szCs w:val="21"/>
        </w:rPr>
        <w:t xml:space="preserve"> </w:t>
      </w:r>
      <w:r w:rsidR="00F826D1" w:rsidRPr="00F826D1">
        <w:rPr>
          <w:rFonts w:ascii="Arial" w:hAnsi="Arial" w:cs="Arial"/>
          <w:sz w:val="21"/>
          <w:szCs w:val="21"/>
        </w:rPr>
        <w:t xml:space="preserve"> </w:t>
      </w:r>
      <w:proofErr w:type="spellStart"/>
      <w:r w:rsidR="00121192">
        <w:rPr>
          <w:rFonts w:ascii="Arial" w:hAnsi="Arial" w:cs="Arial"/>
          <w:sz w:val="21"/>
          <w:szCs w:val="21"/>
        </w:rPr>
        <w:t>Valmeri</w:t>
      </w:r>
      <w:proofErr w:type="spellEnd"/>
      <w:r w:rsidR="00121192">
        <w:rPr>
          <w:rFonts w:ascii="Arial" w:hAnsi="Arial" w:cs="Arial"/>
          <w:sz w:val="21"/>
          <w:szCs w:val="21"/>
        </w:rPr>
        <w:t xml:space="preserve"> informou que haverá aumento na disponibilização de próteses dentárias, e que um dos motivos para o investimento é a necessidade de substituições em pacientes que já receberam próteses. Também foi abordado o Consórcio Intermunicipal de Saúde do Vale do Taquari (</w:t>
      </w:r>
      <w:proofErr w:type="spellStart"/>
      <w:r w:rsidR="00121192">
        <w:rPr>
          <w:rFonts w:ascii="Arial" w:hAnsi="Arial" w:cs="Arial"/>
          <w:sz w:val="21"/>
          <w:szCs w:val="21"/>
        </w:rPr>
        <w:t>Consisa</w:t>
      </w:r>
      <w:proofErr w:type="spellEnd"/>
      <w:r w:rsidR="00121192">
        <w:rPr>
          <w:rFonts w:ascii="Arial" w:hAnsi="Arial" w:cs="Arial"/>
          <w:sz w:val="21"/>
          <w:szCs w:val="21"/>
        </w:rPr>
        <w:t xml:space="preserve">-VT), o qual garante desconto na compra de medicamentos. </w:t>
      </w:r>
      <w:r w:rsidRPr="00F826D1">
        <w:rPr>
          <w:rFonts w:ascii="Arial" w:eastAsia="Arial" w:hAnsi="Arial" w:cs="Arial"/>
          <w:sz w:val="21"/>
          <w:szCs w:val="21"/>
        </w:rPr>
        <w:t>Nada</w:t>
      </w:r>
      <w:r w:rsidR="00322848" w:rsidRPr="00F826D1">
        <w:rPr>
          <w:rFonts w:ascii="Arial" w:eastAsia="Arial" w:hAnsi="Arial" w:cs="Arial"/>
          <w:sz w:val="21"/>
          <w:szCs w:val="21"/>
        </w:rPr>
        <w:t xml:space="preserve"> </w:t>
      </w:r>
      <w:r w:rsidRPr="00F826D1">
        <w:rPr>
          <w:rFonts w:ascii="Arial" w:eastAsia="Arial" w:hAnsi="Arial" w:cs="Arial"/>
          <w:sz w:val="21"/>
          <w:szCs w:val="21"/>
        </w:rPr>
        <w:t xml:space="preserve">mais havendo a tratar, o senhor presidente Márcio Luiz Haas determinou a </w:t>
      </w:r>
      <w:r w:rsidR="007104B4" w:rsidRPr="00F826D1">
        <w:rPr>
          <w:rFonts w:ascii="Arial" w:eastAsia="Arial" w:hAnsi="Arial" w:cs="Arial"/>
          <w:sz w:val="21"/>
          <w:szCs w:val="21"/>
        </w:rPr>
        <w:t>vigésima</w:t>
      </w:r>
      <w:r w:rsidR="00322848" w:rsidRPr="00F826D1">
        <w:rPr>
          <w:rFonts w:ascii="Arial" w:eastAsia="Arial" w:hAnsi="Arial" w:cs="Arial"/>
          <w:sz w:val="21"/>
          <w:szCs w:val="21"/>
        </w:rPr>
        <w:t xml:space="preserve"> </w:t>
      </w:r>
      <w:r w:rsidR="00121192">
        <w:rPr>
          <w:rFonts w:ascii="Arial" w:eastAsia="Arial" w:hAnsi="Arial" w:cs="Arial"/>
          <w:sz w:val="21"/>
          <w:szCs w:val="21"/>
        </w:rPr>
        <w:t>terceira</w:t>
      </w:r>
      <w:r w:rsidRPr="00F826D1">
        <w:rPr>
          <w:rFonts w:ascii="Arial" w:eastAsia="Arial" w:hAnsi="Arial" w:cs="Arial"/>
          <w:sz w:val="21"/>
          <w:szCs w:val="21"/>
        </w:rPr>
        <w:t xml:space="preserve"> (</w:t>
      </w:r>
      <w:r w:rsidR="007104B4" w:rsidRPr="00F826D1">
        <w:rPr>
          <w:rFonts w:ascii="Arial" w:eastAsia="Arial" w:hAnsi="Arial" w:cs="Arial"/>
          <w:sz w:val="21"/>
          <w:szCs w:val="21"/>
        </w:rPr>
        <w:t>2</w:t>
      </w:r>
      <w:r w:rsidR="00F826D1" w:rsidRPr="00F826D1">
        <w:rPr>
          <w:rFonts w:ascii="Arial" w:eastAsia="Arial" w:hAnsi="Arial" w:cs="Arial"/>
          <w:sz w:val="21"/>
          <w:szCs w:val="21"/>
        </w:rPr>
        <w:t>3</w:t>
      </w:r>
      <w:r w:rsidRPr="00F826D1">
        <w:rPr>
          <w:rFonts w:ascii="Arial" w:eastAsia="Arial" w:hAnsi="Arial" w:cs="Arial"/>
          <w:sz w:val="21"/>
          <w:szCs w:val="21"/>
        </w:rPr>
        <w:t>ª)</w:t>
      </w:r>
      <w:bookmarkStart w:id="0" w:name="_GoBack"/>
      <w:bookmarkEnd w:id="0"/>
      <w:r w:rsidRPr="00F826D1">
        <w:rPr>
          <w:rFonts w:ascii="Arial" w:eastAsia="Arial" w:hAnsi="Arial" w:cs="Arial"/>
          <w:sz w:val="21"/>
          <w:szCs w:val="21"/>
        </w:rPr>
        <w:t xml:space="preserve"> sessão ordinária para o dia </w:t>
      </w:r>
      <w:r w:rsidR="00F826D1" w:rsidRPr="00F826D1">
        <w:rPr>
          <w:rFonts w:ascii="Arial" w:eastAsia="Arial" w:hAnsi="Arial" w:cs="Arial"/>
          <w:sz w:val="21"/>
          <w:szCs w:val="21"/>
        </w:rPr>
        <w:t>8</w:t>
      </w:r>
      <w:r w:rsidRPr="00F826D1">
        <w:rPr>
          <w:rFonts w:ascii="Arial" w:eastAsia="Arial" w:hAnsi="Arial" w:cs="Arial"/>
          <w:sz w:val="21"/>
          <w:szCs w:val="21"/>
        </w:rPr>
        <w:t xml:space="preserve"> de ju</w:t>
      </w:r>
      <w:r w:rsidR="00021724" w:rsidRPr="00F826D1">
        <w:rPr>
          <w:rFonts w:ascii="Arial" w:eastAsia="Arial" w:hAnsi="Arial" w:cs="Arial"/>
          <w:sz w:val="21"/>
          <w:szCs w:val="21"/>
        </w:rPr>
        <w:t>l</w:t>
      </w:r>
      <w:r w:rsidRPr="00F826D1">
        <w:rPr>
          <w:rFonts w:ascii="Arial" w:eastAsia="Arial" w:hAnsi="Arial" w:cs="Arial"/>
          <w:sz w:val="21"/>
          <w:szCs w:val="21"/>
        </w:rPr>
        <w:t xml:space="preserve">ho de 2020, às dezenove horas (19h00min), na sede do Poder Legislativo. </w:t>
      </w:r>
      <w:r w:rsidRPr="00F826D1">
        <w:rPr>
          <w:rFonts w:ascii="Arial" w:eastAsia="Arial" w:hAnsi="Arial" w:cs="Arial"/>
          <w:sz w:val="21"/>
          <w:szCs w:val="21"/>
        </w:rPr>
        <w:lastRenderedPageBreak/>
        <w:t xml:space="preserve">E, para constar, lavrou-se a presente Ata que, depois de lida e aprovada, será assinada pelo senhor presidente, vice-presidente e secretária da mesa. Santa Clara do Sul, </w:t>
      </w:r>
      <w:r w:rsidR="00F826D1" w:rsidRPr="00F826D1">
        <w:rPr>
          <w:rFonts w:ascii="Arial" w:eastAsia="Arial" w:hAnsi="Arial" w:cs="Arial"/>
          <w:sz w:val="21"/>
          <w:szCs w:val="21"/>
        </w:rPr>
        <w:t>01 de julho</w:t>
      </w:r>
      <w:r w:rsidRPr="00F826D1">
        <w:rPr>
          <w:rFonts w:ascii="Arial" w:eastAsia="Arial" w:hAnsi="Arial" w:cs="Arial"/>
          <w:sz w:val="21"/>
          <w:szCs w:val="21"/>
        </w:rPr>
        <w:t xml:space="preserve"> de 2020. </w:t>
      </w:r>
    </w:p>
    <w:p w:rsidR="006F55F4" w:rsidRPr="00B55DAB" w:rsidRDefault="006F55F4" w:rsidP="006F55F4">
      <w:pPr>
        <w:spacing w:line="240" w:lineRule="auto"/>
        <w:ind w:left="0" w:hanging="2"/>
        <w:jc w:val="both"/>
        <w:rPr>
          <w:rFonts w:ascii="Arial" w:hAnsi="Arial" w:cs="Arial"/>
          <w:b/>
        </w:rPr>
      </w:pPr>
    </w:p>
    <w:p w:rsidR="006F55F4" w:rsidRPr="00B55DAB" w:rsidRDefault="006F55F4" w:rsidP="006F55F4">
      <w:pPr>
        <w:tabs>
          <w:tab w:val="left" w:pos="720"/>
          <w:tab w:val="left" w:pos="1080"/>
          <w:tab w:val="left" w:pos="1980"/>
        </w:tabs>
        <w:spacing w:line="240" w:lineRule="auto"/>
        <w:ind w:left="0" w:hanging="2"/>
        <w:jc w:val="both"/>
        <w:rPr>
          <w:rFonts w:ascii="Arial" w:eastAsia="Arial" w:hAnsi="Arial" w:cs="Arial"/>
          <w:sz w:val="21"/>
          <w:szCs w:val="21"/>
        </w:rPr>
      </w:pPr>
    </w:p>
    <w:p w:rsidR="006F55F4" w:rsidRPr="00B55DAB" w:rsidRDefault="006F55F4" w:rsidP="006F55F4">
      <w:pPr>
        <w:tabs>
          <w:tab w:val="left" w:pos="6768"/>
        </w:tabs>
        <w:spacing w:line="240" w:lineRule="auto"/>
        <w:ind w:left="0" w:hanging="2"/>
        <w:jc w:val="center"/>
        <w:rPr>
          <w:rFonts w:ascii="Arial" w:eastAsia="Arial" w:hAnsi="Arial" w:cs="Arial"/>
          <w:sz w:val="21"/>
          <w:szCs w:val="21"/>
        </w:rPr>
      </w:pPr>
      <w:r w:rsidRPr="00B55DAB">
        <w:rPr>
          <w:rFonts w:ascii="Arial" w:eastAsia="Arial" w:hAnsi="Arial" w:cs="Arial"/>
          <w:sz w:val="21"/>
          <w:szCs w:val="21"/>
        </w:rPr>
        <w:t xml:space="preserve">Márcio Luiz Haas                  José Adair </w:t>
      </w:r>
      <w:proofErr w:type="spellStart"/>
      <w:r w:rsidRPr="00B55DAB">
        <w:rPr>
          <w:rFonts w:ascii="Arial" w:eastAsia="Arial" w:hAnsi="Arial" w:cs="Arial"/>
          <w:sz w:val="21"/>
          <w:szCs w:val="21"/>
        </w:rPr>
        <w:t>Matthes</w:t>
      </w:r>
      <w:proofErr w:type="spellEnd"/>
      <w:r w:rsidRPr="00B55DAB">
        <w:rPr>
          <w:rFonts w:ascii="Arial" w:eastAsia="Arial" w:hAnsi="Arial" w:cs="Arial"/>
          <w:sz w:val="21"/>
          <w:szCs w:val="21"/>
        </w:rPr>
        <w:t xml:space="preserve">             </w:t>
      </w:r>
      <w:proofErr w:type="spellStart"/>
      <w:r w:rsidRPr="00B55DAB">
        <w:rPr>
          <w:rFonts w:ascii="Arial" w:eastAsia="Arial" w:hAnsi="Arial" w:cs="Arial"/>
          <w:sz w:val="21"/>
          <w:szCs w:val="21"/>
        </w:rPr>
        <w:t>Rosani</w:t>
      </w:r>
      <w:proofErr w:type="spellEnd"/>
      <w:r w:rsidRPr="00B55DAB">
        <w:rPr>
          <w:rFonts w:ascii="Arial" w:eastAsia="Arial" w:hAnsi="Arial" w:cs="Arial"/>
          <w:sz w:val="21"/>
          <w:szCs w:val="21"/>
        </w:rPr>
        <w:t xml:space="preserve"> Maria </w:t>
      </w:r>
      <w:proofErr w:type="spellStart"/>
      <w:r w:rsidRPr="00B55DAB">
        <w:rPr>
          <w:rFonts w:ascii="Arial" w:eastAsia="Arial" w:hAnsi="Arial" w:cs="Arial"/>
          <w:sz w:val="21"/>
          <w:szCs w:val="21"/>
        </w:rPr>
        <w:t>Hendges</w:t>
      </w:r>
      <w:proofErr w:type="spellEnd"/>
      <w:r w:rsidRPr="00B55DAB">
        <w:rPr>
          <w:rFonts w:ascii="Arial" w:eastAsia="Arial" w:hAnsi="Arial" w:cs="Arial"/>
          <w:sz w:val="21"/>
          <w:szCs w:val="21"/>
        </w:rPr>
        <w:t xml:space="preserve"> Richter</w:t>
      </w:r>
    </w:p>
    <w:p w:rsidR="006F55F4" w:rsidRPr="00B55DAB" w:rsidRDefault="006F55F4" w:rsidP="006F55F4">
      <w:pPr>
        <w:spacing w:line="240" w:lineRule="auto"/>
        <w:ind w:left="0" w:hanging="2"/>
        <w:rPr>
          <w:rFonts w:ascii="Arial" w:eastAsia="Arial" w:hAnsi="Arial" w:cs="Arial"/>
          <w:sz w:val="21"/>
          <w:szCs w:val="21"/>
        </w:rPr>
      </w:pPr>
      <w:r w:rsidRPr="00B55DAB">
        <w:rPr>
          <w:rFonts w:ascii="Arial" w:eastAsia="Arial" w:hAnsi="Arial" w:cs="Arial"/>
          <w:sz w:val="21"/>
          <w:szCs w:val="21"/>
        </w:rPr>
        <w:t xml:space="preserve">              Presidente                            Vice-Presidente                                 Secretária</w:t>
      </w:r>
    </w:p>
    <w:p w:rsidR="00B3207F" w:rsidRDefault="00B3207F">
      <w:pPr>
        <w:ind w:left="0" w:hanging="2"/>
      </w:pPr>
    </w:p>
    <w:sectPr w:rsidR="00B3207F">
      <w:headerReference w:type="default" r:id="rId6"/>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64" w:rsidRDefault="006F6B64" w:rsidP="00A9605D">
      <w:pPr>
        <w:spacing w:line="240" w:lineRule="auto"/>
        <w:ind w:left="0" w:hanging="2"/>
      </w:pPr>
      <w:r>
        <w:separator/>
      </w:r>
    </w:p>
  </w:endnote>
  <w:endnote w:type="continuationSeparator" w:id="0">
    <w:p w:rsidR="006F6B64" w:rsidRDefault="006F6B64" w:rsidP="00A96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64" w:rsidRDefault="006F6B64" w:rsidP="00A9605D">
      <w:pPr>
        <w:spacing w:line="240" w:lineRule="auto"/>
        <w:ind w:left="0" w:hanging="2"/>
      </w:pPr>
      <w:r>
        <w:separator/>
      </w:r>
    </w:p>
  </w:footnote>
  <w:footnote w:type="continuationSeparator" w:id="0">
    <w:p w:rsidR="006F6B64" w:rsidRDefault="006F6B64" w:rsidP="00A9605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9264" behindDoc="0" locked="0" layoutInCell="1" hidden="0" allowOverlap="1" wp14:anchorId="4D69E2DC" wp14:editId="7230E28B">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rsidR="00322848" w:rsidRDefault="00CF790E" w:rsidP="00322848">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F4"/>
    <w:rsid w:val="00021724"/>
    <w:rsid w:val="00027960"/>
    <w:rsid w:val="000867F6"/>
    <w:rsid w:val="000873F2"/>
    <w:rsid w:val="000D4262"/>
    <w:rsid w:val="000D746D"/>
    <w:rsid w:val="000E3319"/>
    <w:rsid w:val="000E669A"/>
    <w:rsid w:val="000F2B7F"/>
    <w:rsid w:val="000F3659"/>
    <w:rsid w:val="00121192"/>
    <w:rsid w:val="00146CE0"/>
    <w:rsid w:val="00155879"/>
    <w:rsid w:val="0017780D"/>
    <w:rsid w:val="001809F8"/>
    <w:rsid w:val="001A26FA"/>
    <w:rsid w:val="002063A8"/>
    <w:rsid w:val="002071F2"/>
    <w:rsid w:val="002213D0"/>
    <w:rsid w:val="0024240B"/>
    <w:rsid w:val="002507EA"/>
    <w:rsid w:val="00260522"/>
    <w:rsid w:val="002B3ADA"/>
    <w:rsid w:val="002C6ADC"/>
    <w:rsid w:val="002F12B8"/>
    <w:rsid w:val="002F1AE4"/>
    <w:rsid w:val="00322848"/>
    <w:rsid w:val="00332838"/>
    <w:rsid w:val="0033539D"/>
    <w:rsid w:val="003663E7"/>
    <w:rsid w:val="003B291B"/>
    <w:rsid w:val="003B62DE"/>
    <w:rsid w:val="003C5EC9"/>
    <w:rsid w:val="00435E49"/>
    <w:rsid w:val="00474AE1"/>
    <w:rsid w:val="00536744"/>
    <w:rsid w:val="005367B7"/>
    <w:rsid w:val="0054685A"/>
    <w:rsid w:val="005A27B1"/>
    <w:rsid w:val="005A2897"/>
    <w:rsid w:val="005B5414"/>
    <w:rsid w:val="005D29C4"/>
    <w:rsid w:val="00610CEB"/>
    <w:rsid w:val="00635F2E"/>
    <w:rsid w:val="006408E7"/>
    <w:rsid w:val="006D66CE"/>
    <w:rsid w:val="006F55F4"/>
    <w:rsid w:val="006F6B64"/>
    <w:rsid w:val="0070614E"/>
    <w:rsid w:val="007104B4"/>
    <w:rsid w:val="00714161"/>
    <w:rsid w:val="00725065"/>
    <w:rsid w:val="007307EC"/>
    <w:rsid w:val="0073638E"/>
    <w:rsid w:val="00754AAF"/>
    <w:rsid w:val="007D0B79"/>
    <w:rsid w:val="007F07A0"/>
    <w:rsid w:val="0087396D"/>
    <w:rsid w:val="00882F99"/>
    <w:rsid w:val="008C00FF"/>
    <w:rsid w:val="008E6F2D"/>
    <w:rsid w:val="0096077E"/>
    <w:rsid w:val="009677AA"/>
    <w:rsid w:val="00980B27"/>
    <w:rsid w:val="009F6A0F"/>
    <w:rsid w:val="00A45A46"/>
    <w:rsid w:val="00A515F2"/>
    <w:rsid w:val="00A63393"/>
    <w:rsid w:val="00A63F4B"/>
    <w:rsid w:val="00A65B11"/>
    <w:rsid w:val="00A9605D"/>
    <w:rsid w:val="00AB2ADB"/>
    <w:rsid w:val="00AD2AF9"/>
    <w:rsid w:val="00AF5871"/>
    <w:rsid w:val="00B3207F"/>
    <w:rsid w:val="00B74714"/>
    <w:rsid w:val="00BB0749"/>
    <w:rsid w:val="00BC090A"/>
    <w:rsid w:val="00BF7E4D"/>
    <w:rsid w:val="00C0591B"/>
    <w:rsid w:val="00C47AAD"/>
    <w:rsid w:val="00C636E9"/>
    <w:rsid w:val="00C751A7"/>
    <w:rsid w:val="00C81077"/>
    <w:rsid w:val="00CA59F1"/>
    <w:rsid w:val="00CA7AD5"/>
    <w:rsid w:val="00CB048E"/>
    <w:rsid w:val="00CB55B7"/>
    <w:rsid w:val="00CF790E"/>
    <w:rsid w:val="00D102F0"/>
    <w:rsid w:val="00D54516"/>
    <w:rsid w:val="00D931B6"/>
    <w:rsid w:val="00E57096"/>
    <w:rsid w:val="00EA67C9"/>
    <w:rsid w:val="00ED3A0D"/>
    <w:rsid w:val="00F12875"/>
    <w:rsid w:val="00F334AC"/>
    <w:rsid w:val="00F579A2"/>
    <w:rsid w:val="00F74406"/>
    <w:rsid w:val="00F82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519FC-0F89-482B-AE32-04C422D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848</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Gilmárcia Picoli</dc:creator>
  <cp:keywords/>
  <dc:description/>
  <cp:lastModifiedBy>Gilmárcia Picoli</cp:lastModifiedBy>
  <cp:revision>4</cp:revision>
  <dcterms:created xsi:type="dcterms:W3CDTF">2020-07-01T14:34:00Z</dcterms:created>
  <dcterms:modified xsi:type="dcterms:W3CDTF">2020-07-06T11:30:00Z</dcterms:modified>
</cp:coreProperties>
</file>